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DC545A" w:rsidRPr="007D7B72" w:rsidRDefault="00DC545A" w:rsidP="00DC545A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1 марта 2018 года Росреестр проведет «День консультаций» для граждан во всех регионах России</w:t>
      </w:r>
    </w:p>
    <w:p w:rsidR="00DC545A" w:rsidRPr="008A68EA" w:rsidRDefault="00DC545A" w:rsidP="00DC545A">
      <w:pPr>
        <w:jc w:val="both"/>
        <w:rPr>
          <w:rFonts w:ascii="Segoe UI" w:hAnsi="Segoe UI" w:cs="Segoe UI"/>
        </w:rPr>
      </w:pPr>
      <w:r w:rsidRPr="00E342AB">
        <w:rPr>
          <w:rFonts w:ascii="Segoe UI" w:hAnsi="Segoe UI" w:cs="Segoe UI"/>
        </w:rPr>
        <w:t xml:space="preserve">1 марта 2018 года Федеральная служба государственной регистрации, кадастра и картографии (Росреестр) проведет единый «День консультаций» для граждан во всех субъектах Российской Федерации. В ходе «Дня консультаций» </w:t>
      </w:r>
      <w:r>
        <w:rPr>
          <w:rFonts w:ascii="Segoe UI" w:hAnsi="Segoe UI" w:cs="Segoe UI"/>
        </w:rPr>
        <w:t xml:space="preserve">центральный аппарат Росреестра, </w:t>
      </w:r>
      <w:r w:rsidRPr="00E342AB">
        <w:rPr>
          <w:rFonts w:ascii="Segoe UI" w:hAnsi="Segoe UI" w:cs="Segoe UI"/>
        </w:rPr>
        <w:t xml:space="preserve">территориальные органы </w:t>
      </w:r>
      <w:r>
        <w:rPr>
          <w:rFonts w:ascii="Segoe UI" w:hAnsi="Segoe UI" w:cs="Segoe UI"/>
        </w:rPr>
        <w:t>ведомства</w:t>
      </w:r>
      <w:r w:rsidRPr="00E342AB">
        <w:rPr>
          <w:rFonts w:ascii="Segoe UI" w:hAnsi="Segoe UI" w:cs="Segoe UI"/>
        </w:rPr>
        <w:t xml:space="preserve"> и филиалы Федеральной кадастровой палаты проведут бесплатные консультации для населения по вопросам деятельности ведомства. Для граждан также будут организованы консультации о </w:t>
      </w:r>
      <w:r w:rsidRPr="008A68EA">
        <w:rPr>
          <w:rFonts w:ascii="Segoe UI" w:hAnsi="Segoe UI" w:cs="Segoe UI"/>
        </w:rPr>
        <w:t xml:space="preserve">способах получения услуг Росреестра в электронном виде, а также о формах обратной связи для взаимодействия с ведомством. </w:t>
      </w:r>
    </w:p>
    <w:p w:rsidR="00DC545A" w:rsidRPr="00E63D43" w:rsidRDefault="00DC545A" w:rsidP="00DC545A">
      <w:pPr>
        <w:jc w:val="both"/>
        <w:rPr>
          <w:rFonts w:ascii="Segoe UI" w:hAnsi="Segoe UI" w:cs="Segoe UI"/>
          <w:b/>
        </w:rPr>
      </w:pPr>
      <w:r w:rsidRPr="00E63D43">
        <w:rPr>
          <w:rFonts w:ascii="Segoe UI" w:hAnsi="Segoe UI" w:cs="Segoe UI"/>
          <w:b/>
        </w:rPr>
        <w:t xml:space="preserve">Узнать адреса офисов для получения консультации можно </w:t>
      </w:r>
      <w:hyperlink r:id="rId8" w:history="1">
        <w:r w:rsidRPr="00E63D43">
          <w:rPr>
            <w:rStyle w:val="a5"/>
            <w:rFonts w:ascii="Segoe UI" w:hAnsi="Segoe UI" w:cs="Segoe UI"/>
            <w:b/>
          </w:rPr>
          <w:t xml:space="preserve">на сайте Росреестра. </w:t>
        </w:r>
      </w:hyperlink>
    </w:p>
    <w:p w:rsidR="00DC545A" w:rsidRPr="00E342AB" w:rsidRDefault="00DC545A" w:rsidP="00DC545A">
      <w:pPr>
        <w:jc w:val="both"/>
        <w:rPr>
          <w:rFonts w:ascii="Segoe UI" w:hAnsi="Segoe UI" w:cs="Segoe UI"/>
        </w:rPr>
      </w:pPr>
      <w:r w:rsidRPr="008A68EA">
        <w:rPr>
          <w:rFonts w:ascii="Segoe UI" w:hAnsi="Segoe UI" w:cs="Segoe UI"/>
        </w:rPr>
        <w:t>Мероприятие приурочено к 10-летию образования Росреестра и 20-летию создания в</w:t>
      </w:r>
      <w:r w:rsidRPr="00E342AB">
        <w:rPr>
          <w:rFonts w:ascii="Segoe UI" w:hAnsi="Segoe UI" w:cs="Segoe UI"/>
        </w:rPr>
        <w:t xml:space="preserve"> Российской Федерации системы государственной регистрации прав на недвижимое имущество и сделок с ним.</w:t>
      </w:r>
    </w:p>
    <w:p w:rsidR="00DC545A" w:rsidRPr="00E342AB" w:rsidRDefault="00DC545A" w:rsidP="00DC545A">
      <w:pPr>
        <w:jc w:val="both"/>
        <w:rPr>
          <w:rFonts w:ascii="Segoe UI" w:hAnsi="Segoe UI" w:cs="Segoe UI"/>
        </w:rPr>
      </w:pPr>
      <w:r w:rsidRPr="00E342AB">
        <w:rPr>
          <w:rFonts w:ascii="Segoe UI" w:hAnsi="Segoe UI" w:cs="Segoe UI"/>
        </w:rPr>
        <w:t xml:space="preserve">С 31 января 1998 года вступил в силу Федеральный закон от 21 июля 1997 года </w:t>
      </w:r>
      <w:r w:rsidRPr="00E342AB">
        <w:rPr>
          <w:rFonts w:ascii="Segoe UI" w:hAnsi="Segoe UI" w:cs="Segoe UI"/>
        </w:rPr>
        <w:br/>
        <w:t>«О государственной регистрации прав на недвижимое имущество и сделок с ним». Реализация закона положила начало ново</w:t>
      </w:r>
      <w:bookmarkStart w:id="0" w:name="_GoBack"/>
      <w:bookmarkEnd w:id="0"/>
      <w:r w:rsidRPr="00E342AB">
        <w:rPr>
          <w:rFonts w:ascii="Segoe UI" w:hAnsi="Segoe UI" w:cs="Segoe UI"/>
        </w:rPr>
        <w:t xml:space="preserve">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 w:rsidRPr="00E342AB">
        <w:rPr>
          <w:rFonts w:ascii="Segoe UI" w:hAnsi="Segoe UI" w:cs="Segoe UI"/>
        </w:rPr>
        <w:t>образом</w:t>
      </w:r>
      <w:proofErr w:type="gramEnd"/>
      <w:r w:rsidRPr="00E342AB">
        <w:rPr>
          <w:rFonts w:ascii="Segoe UI" w:hAnsi="Segoe UI" w:cs="Segoe UI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 </w:t>
      </w:r>
    </w:p>
    <w:p w:rsidR="00DC545A" w:rsidRPr="00E342AB" w:rsidRDefault="00DC545A" w:rsidP="00DC545A">
      <w:pPr>
        <w:jc w:val="both"/>
        <w:rPr>
          <w:rFonts w:ascii="Segoe UI" w:hAnsi="Segoe UI" w:cs="Segoe UI"/>
        </w:rPr>
      </w:pPr>
      <w:r w:rsidRPr="00E342AB">
        <w:rPr>
          <w:rFonts w:ascii="Segoe UI" w:hAnsi="Segoe UI" w:cs="Segoe UI"/>
        </w:rPr>
        <w:t xml:space="preserve"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 </w:t>
      </w:r>
    </w:p>
    <w:p w:rsidR="00DC545A" w:rsidRPr="00E342AB" w:rsidRDefault="00DC545A" w:rsidP="00DC545A">
      <w:pPr>
        <w:jc w:val="both"/>
        <w:rPr>
          <w:rFonts w:ascii="Segoe UI" w:hAnsi="Segoe UI" w:cs="Segoe UI"/>
        </w:rPr>
      </w:pPr>
      <w:proofErr w:type="gramStart"/>
      <w:r w:rsidRPr="00E342AB">
        <w:rPr>
          <w:rFonts w:ascii="Segoe UI" w:hAnsi="Segoe UI" w:cs="Segoe UI"/>
        </w:rPr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 была</w:t>
      </w:r>
      <w:proofErr w:type="gramEnd"/>
      <w:r w:rsidRPr="00E342AB">
        <w:rPr>
          <w:rFonts w:ascii="Segoe UI" w:hAnsi="Segoe UI" w:cs="Segoe UI"/>
        </w:rPr>
        <w:t xml:space="preserve"> определена </w:t>
      </w:r>
      <w:proofErr w:type="spellStart"/>
      <w:r>
        <w:rPr>
          <w:rFonts w:ascii="Segoe UI" w:hAnsi="Segoe UI" w:cs="Segoe UI"/>
        </w:rPr>
        <w:t>Р</w:t>
      </w:r>
      <w:r w:rsidRPr="00E342AB">
        <w:rPr>
          <w:rFonts w:ascii="Segoe UI" w:hAnsi="Segoe UI" w:cs="Segoe UI"/>
        </w:rPr>
        <w:t>осрегистрация</w:t>
      </w:r>
      <w:proofErr w:type="spellEnd"/>
      <w:r w:rsidRPr="00E342AB">
        <w:rPr>
          <w:rFonts w:ascii="Segoe UI" w:hAnsi="Segoe UI" w:cs="Segoe UI"/>
        </w:rPr>
        <w:t xml:space="preserve">. Служба была образована Указом Президента Российской Федерации от 9 марта 2004 года № 314. Согласно Указу Президента Российской Федерации от 25 декабря 2008 года № 1847 </w:t>
      </w:r>
      <w:proofErr w:type="spellStart"/>
      <w:r w:rsidRPr="00E342AB">
        <w:rPr>
          <w:rFonts w:ascii="Segoe UI" w:hAnsi="Segoe UI" w:cs="Segoe UI"/>
        </w:rPr>
        <w:t>Росрегистрация</w:t>
      </w:r>
      <w:proofErr w:type="spellEnd"/>
      <w:r w:rsidRPr="00E342AB">
        <w:rPr>
          <w:rFonts w:ascii="Segoe UI" w:hAnsi="Segoe UI" w:cs="Segoe UI"/>
        </w:rPr>
        <w:t xml:space="preserve"> </w:t>
      </w:r>
      <w:r w:rsidRPr="00E342AB">
        <w:rPr>
          <w:rFonts w:ascii="Segoe UI" w:hAnsi="Segoe UI" w:cs="Segoe UI"/>
        </w:rPr>
        <w:lastRenderedPageBreak/>
        <w:t xml:space="preserve">была переименована в Федеральную службу государственной регистрации, кадастра и картографии с возложением на нее с 1 марта 2009 года функций упраздненных </w:t>
      </w:r>
      <w:proofErr w:type="spellStart"/>
      <w:r w:rsidRPr="00E342AB">
        <w:rPr>
          <w:rFonts w:ascii="Segoe UI" w:hAnsi="Segoe UI" w:cs="Segoe UI"/>
        </w:rPr>
        <w:t>Роснедвижимости</w:t>
      </w:r>
      <w:proofErr w:type="spellEnd"/>
      <w:r w:rsidRPr="00E342AB">
        <w:rPr>
          <w:rFonts w:ascii="Segoe UI" w:hAnsi="Segoe UI" w:cs="Segoe UI"/>
        </w:rPr>
        <w:t xml:space="preserve"> и </w:t>
      </w:r>
      <w:proofErr w:type="spellStart"/>
      <w:r w:rsidRPr="00E342AB">
        <w:rPr>
          <w:rFonts w:ascii="Segoe UI" w:hAnsi="Segoe UI" w:cs="Segoe UI"/>
        </w:rPr>
        <w:t>Роскартографии</w:t>
      </w:r>
      <w:proofErr w:type="spellEnd"/>
      <w:r w:rsidRPr="00E342AB">
        <w:rPr>
          <w:rFonts w:ascii="Segoe UI" w:hAnsi="Segoe UI" w:cs="Segoe UI"/>
        </w:rPr>
        <w:t>.</w:t>
      </w:r>
    </w:p>
    <w:p w:rsidR="00DC545A" w:rsidRPr="00D55EF7" w:rsidRDefault="00DC545A" w:rsidP="00DC545A">
      <w:pPr>
        <w:jc w:val="both"/>
        <w:rPr>
          <w:rFonts w:ascii="Segoe UI" w:hAnsi="Segoe UI" w:cs="Segoe UI"/>
        </w:rPr>
      </w:pPr>
      <w:r w:rsidRPr="00E342AB">
        <w:rPr>
          <w:rFonts w:ascii="Segoe UI" w:hAnsi="Segoe UI" w:cs="Segoe UI"/>
        </w:rPr>
        <w:t xml:space="preserve">В настоящее время Росреестр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Росреестр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73CAF" w:rsidRDefault="00E73C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E63D43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9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10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240E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545A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3D43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pravlenie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osreestr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3744-19C6-4F87-975A-B236CB61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2018-02-26T07:21:00Z</cp:lastPrinted>
  <dcterms:created xsi:type="dcterms:W3CDTF">2018-02-28T11:10:00Z</dcterms:created>
  <dcterms:modified xsi:type="dcterms:W3CDTF">2018-02-28T11:24:00Z</dcterms:modified>
</cp:coreProperties>
</file>